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D3" w:rsidRPr="007745D3" w:rsidRDefault="007745D3" w:rsidP="007745D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32323"/>
          <w:sz w:val="18"/>
          <w:szCs w:val="18"/>
          <w:lang w:eastAsia="it-IT"/>
        </w:rPr>
      </w:pPr>
      <w:r w:rsidRPr="007745D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La DAD nella scuola in ospedale e l'istruzione domiciliare</w:t>
      </w:r>
      <w:bookmarkStart w:id="0" w:name="_GoBack"/>
      <w:bookmarkEnd w:id="0"/>
      <w:r w:rsidRPr="007745D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br/>
      </w:r>
      <w:r w:rsidRPr="007745D3">
        <w:rPr>
          <w:rFonts w:ascii="Verdana" w:eastAsia="Times New Roman" w:hAnsi="Verdana" w:cs="Arial"/>
          <w:b/>
          <w:color w:val="232323"/>
          <w:sz w:val="18"/>
          <w:szCs w:val="18"/>
          <w:lang w:eastAsia="it-IT"/>
        </w:rPr>
        <w:t> </w:t>
      </w:r>
    </w:p>
    <w:p w:rsidR="007745D3" w:rsidRPr="007745D3" w:rsidRDefault="007745D3" w:rsidP="007745D3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232323"/>
          <w:sz w:val="20"/>
          <w:szCs w:val="20"/>
          <w:lang w:eastAsia="it-IT"/>
        </w:rPr>
      </w:pPr>
      <w:r w:rsidRPr="007745D3">
        <w:rPr>
          <w:rFonts w:ascii="Verdana" w:eastAsia="Times New Roman" w:hAnsi="Verdana" w:cs="Arial"/>
          <w:color w:val="232323"/>
          <w:sz w:val="20"/>
          <w:szCs w:val="20"/>
          <w:lang w:eastAsia="it-IT"/>
        </w:rPr>
        <w:t>I miei pensieri fanno chiasso. Le modalità di accoglienza e di relazione - comunicazione con l'allievo e il sostegno all'autodeterminazione per la promozione della migliore partecipazione al processo di cura. </w:t>
      </w:r>
    </w:p>
    <w:p w:rsidR="007745D3" w:rsidRPr="007745D3" w:rsidRDefault="007745D3" w:rsidP="007745D3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232323"/>
          <w:lang w:eastAsia="it-IT"/>
        </w:rPr>
      </w:pPr>
      <w:hyperlink r:id="rId5" w:tgtFrame="_blank" w:tooltip="link youtube per rivedere il webinar [il collegamento apre una nuova finestra]" w:history="1"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>Link youtube per rive</w:t>
        </w:r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>d</w:t>
        </w:r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 xml:space="preserve">ere il </w:t>
        </w:r>
        <w:proofErr w:type="spellStart"/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>webinar</w:t>
        </w:r>
        <w:proofErr w:type="spellEnd"/>
      </w:hyperlink>
    </w:p>
    <w:p w:rsidR="007745D3" w:rsidRPr="007745D3" w:rsidRDefault="007745D3" w:rsidP="0077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745D3">
        <w:rPr>
          <w:rFonts w:ascii="Verdana" w:eastAsia="Times New Roman" w:hAnsi="Verdana" w:cs="Arial"/>
          <w:color w:val="232323"/>
          <w:sz w:val="20"/>
          <w:szCs w:val="20"/>
          <w:shd w:val="clear" w:color="auto" w:fill="FFFFFF"/>
          <w:lang w:eastAsia="it-IT"/>
        </w:rPr>
        <w:t> </w:t>
      </w:r>
    </w:p>
    <w:p w:rsidR="007745D3" w:rsidRPr="007745D3" w:rsidRDefault="007745D3" w:rsidP="007745D3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232323"/>
          <w:sz w:val="20"/>
          <w:szCs w:val="20"/>
          <w:lang w:eastAsia="it-IT"/>
        </w:rPr>
      </w:pPr>
      <w:r w:rsidRPr="007745D3">
        <w:rPr>
          <w:rFonts w:ascii="Verdana" w:eastAsia="Times New Roman" w:hAnsi="Verdana" w:cs="Arial"/>
          <w:color w:val="232323"/>
          <w:sz w:val="20"/>
          <w:szCs w:val="20"/>
          <w:lang w:eastAsia="it-IT"/>
        </w:rPr>
        <w:t xml:space="preserve">Ne vale sempre la pena - La relazione di crescita e il legame con i pari e la classe di appartenenza la valorizzazione delle life </w:t>
      </w:r>
      <w:proofErr w:type="spellStart"/>
      <w:r w:rsidRPr="007745D3">
        <w:rPr>
          <w:rFonts w:ascii="Verdana" w:eastAsia="Times New Roman" w:hAnsi="Verdana" w:cs="Arial"/>
          <w:color w:val="232323"/>
          <w:sz w:val="20"/>
          <w:szCs w:val="20"/>
          <w:lang w:eastAsia="it-IT"/>
        </w:rPr>
        <w:t>skills</w:t>
      </w:r>
      <w:proofErr w:type="spellEnd"/>
      <w:r w:rsidRPr="007745D3">
        <w:rPr>
          <w:rFonts w:ascii="Verdana" w:eastAsia="Times New Roman" w:hAnsi="Verdana" w:cs="Arial"/>
          <w:color w:val="232323"/>
          <w:sz w:val="20"/>
          <w:szCs w:val="20"/>
          <w:lang w:eastAsia="it-IT"/>
        </w:rPr>
        <w:t>, la cura delle competenze educative dei genitori. </w:t>
      </w:r>
    </w:p>
    <w:p w:rsidR="007745D3" w:rsidRPr="007745D3" w:rsidRDefault="007745D3" w:rsidP="007745D3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232323"/>
          <w:sz w:val="21"/>
          <w:szCs w:val="21"/>
          <w:lang w:eastAsia="it-IT"/>
        </w:rPr>
      </w:pPr>
      <w:hyperlink r:id="rId6" w:tgtFrame="_blank" w:tooltip="Link yputube per rivedere il webinar [il collegamento apre una nuova finestra]" w:history="1"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 xml:space="preserve">Link youtube per rivedere il </w:t>
        </w:r>
        <w:proofErr w:type="spellStart"/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>webinar</w:t>
        </w:r>
        <w:proofErr w:type="spellEnd"/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> </w:t>
        </w:r>
      </w:hyperlink>
    </w:p>
    <w:p w:rsidR="007745D3" w:rsidRPr="007745D3" w:rsidRDefault="007745D3" w:rsidP="0077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745D3">
        <w:rPr>
          <w:rFonts w:ascii="Verdana" w:eastAsia="Times New Roman" w:hAnsi="Verdana" w:cs="Arial"/>
          <w:color w:val="232323"/>
          <w:sz w:val="21"/>
          <w:szCs w:val="21"/>
          <w:shd w:val="clear" w:color="auto" w:fill="FFFFFF"/>
          <w:lang w:eastAsia="it-IT"/>
        </w:rPr>
        <w:t> </w:t>
      </w:r>
    </w:p>
    <w:p w:rsidR="007745D3" w:rsidRPr="007745D3" w:rsidRDefault="007745D3" w:rsidP="007745D3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232323"/>
          <w:sz w:val="20"/>
          <w:szCs w:val="20"/>
          <w:lang w:eastAsia="it-IT"/>
        </w:rPr>
      </w:pPr>
      <w:r w:rsidRPr="007745D3">
        <w:rPr>
          <w:rFonts w:ascii="Verdana" w:eastAsia="Times New Roman" w:hAnsi="Verdana" w:cs="Arial"/>
          <w:color w:val="232323"/>
          <w:sz w:val="20"/>
          <w:szCs w:val="20"/>
          <w:lang w:eastAsia="it-IT"/>
        </w:rPr>
        <w:t>Con tutto l'amore che so. L'accanimento didattico e la valutazione del percorso didattico ospedaliero e domiciliare.</w:t>
      </w:r>
    </w:p>
    <w:p w:rsidR="007745D3" w:rsidRPr="007745D3" w:rsidRDefault="007745D3" w:rsidP="007745D3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232323"/>
          <w:sz w:val="21"/>
          <w:szCs w:val="21"/>
          <w:lang w:eastAsia="it-IT"/>
        </w:rPr>
      </w:pPr>
      <w:hyperlink r:id="rId7" w:tgtFrame="_blank" w:tooltip="link [il collegamento apre una nuova finestra]" w:history="1"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 xml:space="preserve">Link youtube per rivedere il </w:t>
        </w:r>
        <w:proofErr w:type="spellStart"/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>webinar</w:t>
        </w:r>
        <w:proofErr w:type="spellEnd"/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> </w:t>
        </w:r>
      </w:hyperlink>
    </w:p>
    <w:p w:rsidR="007745D3" w:rsidRPr="007745D3" w:rsidRDefault="007745D3" w:rsidP="0077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745D3">
        <w:rPr>
          <w:rFonts w:ascii="Verdana" w:eastAsia="Times New Roman" w:hAnsi="Verdana" w:cs="Arial"/>
          <w:color w:val="232323"/>
          <w:sz w:val="21"/>
          <w:szCs w:val="21"/>
          <w:shd w:val="clear" w:color="auto" w:fill="FFFFFF"/>
          <w:lang w:eastAsia="it-IT"/>
        </w:rPr>
        <w:t> </w:t>
      </w:r>
    </w:p>
    <w:p w:rsidR="007745D3" w:rsidRPr="007745D3" w:rsidRDefault="007745D3" w:rsidP="007745D3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232323"/>
          <w:sz w:val="20"/>
          <w:szCs w:val="20"/>
          <w:lang w:eastAsia="it-IT"/>
        </w:rPr>
      </w:pPr>
      <w:r w:rsidRPr="007745D3">
        <w:rPr>
          <w:rFonts w:ascii="Verdana" w:eastAsia="Times New Roman" w:hAnsi="Verdana" w:cs="Arial"/>
          <w:color w:val="232323"/>
          <w:sz w:val="20"/>
          <w:szCs w:val="20"/>
          <w:lang w:eastAsia="it-IT"/>
        </w:rPr>
        <w:t>Il regno di Op. L'istruzione domiciliare, specificità del percorso e flessibilità operativa degli insegnanti e degli strumenti didattici e formativi. </w:t>
      </w:r>
    </w:p>
    <w:p w:rsidR="007745D3" w:rsidRPr="007745D3" w:rsidRDefault="007745D3" w:rsidP="007745D3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232323"/>
          <w:sz w:val="21"/>
          <w:szCs w:val="21"/>
          <w:lang w:eastAsia="it-IT"/>
        </w:rPr>
      </w:pPr>
      <w:hyperlink r:id="rId8" w:tgtFrame="_blank" w:tooltip=" link [il collegamento apre una nuova finestra]" w:history="1"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 xml:space="preserve">Link youtube per rivedere il </w:t>
        </w:r>
        <w:proofErr w:type="spellStart"/>
        <w:r w:rsidRPr="007745D3">
          <w:rPr>
            <w:rFonts w:ascii="Verdana" w:eastAsia="Times New Roman" w:hAnsi="Verdana" w:cs="Arial"/>
            <w:b/>
            <w:bCs/>
            <w:color w:val="285574"/>
            <w:lang w:eastAsia="it-IT"/>
          </w:rPr>
          <w:t>webinar</w:t>
        </w:r>
        <w:proofErr w:type="spellEnd"/>
      </w:hyperlink>
      <w:r w:rsidRPr="007745D3">
        <w:rPr>
          <w:rFonts w:ascii="Verdana" w:eastAsia="Times New Roman" w:hAnsi="Verdana" w:cs="Arial"/>
          <w:b/>
          <w:bCs/>
          <w:color w:val="232323"/>
          <w:lang w:eastAsia="it-IT"/>
        </w:rPr>
        <w:t> </w:t>
      </w:r>
    </w:p>
    <w:p w:rsidR="007745D3" w:rsidRPr="007745D3" w:rsidRDefault="007745D3" w:rsidP="007745D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32323"/>
          <w:sz w:val="21"/>
          <w:szCs w:val="21"/>
          <w:shd w:val="clear" w:color="auto" w:fill="FFFFFF"/>
          <w:lang w:eastAsia="it-IT"/>
        </w:rPr>
      </w:pPr>
      <w:r w:rsidRPr="007745D3">
        <w:rPr>
          <w:rFonts w:ascii="Verdana" w:eastAsia="Times New Roman" w:hAnsi="Verdana" w:cs="Arial"/>
          <w:color w:val="232323"/>
          <w:sz w:val="21"/>
          <w:szCs w:val="21"/>
          <w:shd w:val="clear" w:color="auto" w:fill="FFFFFF"/>
          <w:lang w:eastAsia="it-IT"/>
        </w:rPr>
        <w:br/>
      </w:r>
    </w:p>
    <w:p w:rsidR="007745D3" w:rsidRPr="007745D3" w:rsidRDefault="007745D3" w:rsidP="0077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745D3">
        <w:rPr>
          <w:rFonts w:ascii="Arial" w:hAnsi="Arial" w:cs="Arial"/>
          <w:color w:val="030303"/>
          <w:sz w:val="20"/>
          <w:szCs w:val="20"/>
          <w:shd w:val="clear" w:color="auto" w:fill="F9F9F9"/>
        </w:rPr>
        <w:t>No Gap! 2 0</w:t>
      </w:r>
    </w:p>
    <w:p w:rsidR="007745D3" w:rsidRPr="007745D3" w:rsidRDefault="007745D3" w:rsidP="0077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9" w:tgtFrame="_blank" w:history="1">
        <w:r w:rsidRPr="007745D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https://www.youtu</w:t>
        </w:r>
        <w:r w:rsidRPr="007745D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b</w:t>
        </w:r>
        <w:r w:rsidRPr="007745D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e.com/watch?v=-LZ1hewXqYo&amp;t=111s</w:t>
        </w:r>
      </w:hyperlink>
    </w:p>
    <w:p w:rsidR="007745D3" w:rsidRPr="007745D3" w:rsidRDefault="007745D3" w:rsidP="0077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745D3" w:rsidRDefault="007745D3" w:rsidP="0077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745D3" w:rsidRPr="007745D3" w:rsidRDefault="007745D3" w:rsidP="0077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745D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Didattica a distanza SIO - ID: alta formazione professionale</w:t>
      </w:r>
    </w:p>
    <w:p w:rsidR="007745D3" w:rsidRPr="007745D3" w:rsidRDefault="007745D3" w:rsidP="007745D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it-IT"/>
        </w:rPr>
      </w:pPr>
      <w:hyperlink r:id="rId10" w:tgtFrame="_blank" w:history="1">
        <w:r w:rsidRPr="007745D3">
          <w:rPr>
            <w:rFonts w:ascii="Calibri" w:eastAsia="Times New Roman" w:hAnsi="Calibri" w:cs="Calibri"/>
            <w:color w:val="0563C1"/>
            <w:u w:val="single"/>
            <w:lang w:eastAsia="it-IT"/>
          </w:rPr>
          <w:t>https://we.tl/t-L9jAJPXEAJ</w:t>
        </w:r>
      </w:hyperlink>
    </w:p>
    <w:p w:rsidR="00A07A12" w:rsidRPr="007745D3" w:rsidRDefault="00A07A12" w:rsidP="007745D3"/>
    <w:sectPr w:rsidR="00A07A12" w:rsidRPr="00774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C49"/>
    <w:multiLevelType w:val="multilevel"/>
    <w:tmpl w:val="AAE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71BC3"/>
    <w:multiLevelType w:val="multilevel"/>
    <w:tmpl w:val="8B80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C694F"/>
    <w:multiLevelType w:val="multilevel"/>
    <w:tmpl w:val="72A8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05E00"/>
    <w:multiLevelType w:val="multilevel"/>
    <w:tmpl w:val="CCD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D3"/>
    <w:rsid w:val="002371B9"/>
    <w:rsid w:val="007745D3"/>
    <w:rsid w:val="00A0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F5E6-AAA3-4889-B2A1-9634C0C2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867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86066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39254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705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1263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0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8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4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44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14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1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B6GRMzUBI&amp;t=1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mJ322raM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7mPlTTBGlw&amp;t=9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CfrPwRlAUs" TargetMode="External"/><Relationship Id="rId10" Type="http://schemas.openxmlformats.org/officeDocument/2006/relationships/hyperlink" Target="https://we.tl/t-L9jAJPXE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LZ1hewXqYo&amp;t=111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 2</dc:creator>
  <cp:keywords/>
  <dc:description/>
  <cp:lastModifiedBy>Alunni 2</cp:lastModifiedBy>
  <cp:revision>1</cp:revision>
  <dcterms:created xsi:type="dcterms:W3CDTF">2020-06-05T07:36:00Z</dcterms:created>
  <dcterms:modified xsi:type="dcterms:W3CDTF">2020-06-05T07:48:00Z</dcterms:modified>
</cp:coreProperties>
</file>